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894"/>
        <w:gridCol w:w="3006"/>
        <w:gridCol w:w="1184"/>
      </w:tblGrid>
      <w:tr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4384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>
            <w:pPr>
              <w:pStyle w:val="Fuzeile"/>
              <w:tabs>
                <w:tab w:val="left" w:pos="7088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Cs w:val="24"/>
              </w:rPr>
              <w:t xml:space="preserve">     Schlachttier- und Fleischuntersuchung</w:t>
            </w:r>
          </w:p>
          <w:p>
            <w:pPr>
              <w:pStyle w:val="Fuzeile"/>
              <w:tabs>
                <w:tab w:val="left" w:pos="7088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Untersuchungsschein 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>
            <w:pPr>
              <w:pStyle w:val="Fuzeile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16"/>
                <w:szCs w:val="16"/>
                <w:lang w:eastAsia="de-AT"/>
              </w:rPr>
              <w:drawing>
                <wp:inline distT="0" distB="0" distL="0" distR="0">
                  <wp:extent cx="673100" cy="603885"/>
                  <wp:effectExtent l="0" t="0" r="0" b="0"/>
                  <wp:docPr id="3" name="Grafik 4" descr="coo{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coo{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820" w:type="pct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spacing w:before="60"/>
            </w:pPr>
            <w:r>
              <w:t>Amtliche Tierärztin / Amtlicher Tierarzt</w:t>
            </w:r>
          </w:p>
        </w:tc>
        <w:tc>
          <w:tcPr>
            <w:tcW w:w="2180" w:type="pct"/>
            <w:gridSpan w:val="2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before="60"/>
            </w:pPr>
            <w:r>
              <w:t>Datum der Beurteilung: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282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widowControl w:val="0"/>
              <w:spacing w:before="60"/>
            </w:pPr>
            <w:r>
              <w:t>Verfügungsberechtigte/-r:</w:t>
            </w:r>
          </w:p>
          <w:p>
            <w:pPr>
              <w:widowControl w:val="0"/>
              <w:spacing w:before="60"/>
            </w:pPr>
          </w:p>
          <w:p>
            <w:pPr>
              <w:widowControl w:val="0"/>
              <w:spacing w:before="60"/>
            </w:pPr>
          </w:p>
          <w:p>
            <w:pPr>
              <w:widowControl w:val="0"/>
              <w:spacing w:before="60"/>
            </w:pPr>
          </w:p>
        </w:tc>
        <w:tc>
          <w:tcPr>
            <w:tcW w:w="218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="60"/>
            </w:pPr>
            <w:r>
              <w:t>Protokoll-Nr. (fortlaufende Nummer):</w:t>
            </w:r>
          </w:p>
          <w:p>
            <w:pPr>
              <w:widowControl w:val="0"/>
              <w:spacing w:before="60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 Zuge der Schlachttier- und Fleischuntersuchung ist folgende Beurteilung erfolgt: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29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numPr>
                <w:ilvl w:val="0"/>
                <w:numId w:val="21"/>
              </w:numPr>
              <w:tabs>
                <w:tab w:val="left" w:pos="709"/>
              </w:tabs>
              <w:spacing w:before="360"/>
              <w:ind w:hanging="55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Fleisch von ........[ Anzahl] ........................... [Tierart]...................................... [Kennzeichen]</w:t>
            </w:r>
          </w:p>
          <w:p>
            <w:pPr>
              <w:numPr>
                <w:ilvl w:val="0"/>
                <w:numId w:val="21"/>
              </w:numPr>
              <w:tabs>
                <w:tab w:val="left" w:pos="709"/>
              </w:tabs>
              <w:spacing w:before="360"/>
              <w:ind w:hanging="55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Fleisch von ........[ Anzahl] ........................... [Tierart]...................................... [Kennzeichen]</w:t>
            </w:r>
          </w:p>
          <w:p>
            <w:pPr>
              <w:numPr>
                <w:ilvl w:val="0"/>
                <w:numId w:val="21"/>
              </w:numPr>
              <w:tabs>
                <w:tab w:val="left" w:pos="709"/>
              </w:tabs>
              <w:spacing w:before="360"/>
              <w:ind w:hanging="55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Fleisch von ........[ Anzahl] ........................... [Tierart]...................................... [Kennzeichen]</w:t>
            </w:r>
          </w:p>
          <w:p>
            <w:pPr>
              <w:jc w:val="center"/>
              <w:rPr>
                <w:b/>
              </w:rPr>
            </w:pPr>
          </w:p>
          <w:p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genusstauglich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tabs>
                <w:tab w:val="left" w:pos="7088"/>
              </w:tabs>
              <w:spacing w:line="480" w:lineRule="auto"/>
              <w:rPr>
                <w:color w:val="999999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>
            <w:pPr>
              <w:numPr>
                <w:ilvl w:val="0"/>
                <w:numId w:val="21"/>
              </w:numPr>
              <w:tabs>
                <w:tab w:val="left" w:pos="709"/>
              </w:tabs>
              <w:spacing w:before="360"/>
              <w:ind w:hanging="55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Fleisch von ........[ Anzahl] ........................... [Tierart]...................................... [Kennzeichen]</w:t>
            </w:r>
          </w:p>
          <w:p>
            <w:pPr>
              <w:numPr>
                <w:ilvl w:val="0"/>
                <w:numId w:val="21"/>
              </w:numPr>
              <w:tabs>
                <w:tab w:val="left" w:pos="709"/>
              </w:tabs>
              <w:spacing w:before="360"/>
              <w:ind w:hanging="55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Fleisch von ........[ Anzahl] ........................... [Tierart]...................................... [Kennzeichen]</w:t>
            </w:r>
          </w:p>
          <w:p>
            <w:pPr>
              <w:numPr>
                <w:ilvl w:val="0"/>
                <w:numId w:val="21"/>
              </w:numPr>
              <w:tabs>
                <w:tab w:val="left" w:pos="709"/>
              </w:tabs>
              <w:spacing w:before="360"/>
              <w:ind w:hanging="55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Fleisch von ........[ Anzahl] ........................... [Tierart]...................................... [Kennzeichen]</w:t>
            </w:r>
          </w:p>
          <w:p>
            <w:pPr>
              <w:jc w:val="center"/>
              <w:rPr>
                <w:b/>
              </w:rPr>
            </w:pPr>
          </w:p>
          <w:p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genussuntauglich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355" w:type="pct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>
            <w:pPr>
              <w:tabs>
                <w:tab w:val="left" w:pos="1815"/>
              </w:tabs>
              <w:spacing w:before="60"/>
              <w:rPr>
                <w:sz w:val="22"/>
              </w:rPr>
            </w:pPr>
            <w:r>
              <w:t>Begründung:</w:t>
            </w:r>
          </w:p>
        </w:tc>
        <w:tc>
          <w:tcPr>
            <w:tcW w:w="2645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>
            <w:pPr>
              <w:spacing w:before="60"/>
            </w:pPr>
            <w:r>
              <w:t>Einstufung – Verwertung: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355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>
            <w:pPr>
              <w:tabs>
                <w:tab w:val="left" w:pos="1815"/>
              </w:tabs>
              <w:spacing w:before="60"/>
            </w:pPr>
          </w:p>
        </w:tc>
        <w:tc>
          <w:tcPr>
            <w:tcW w:w="2645" w:type="pct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numPr>
                <w:ilvl w:val="0"/>
                <w:numId w:val="22"/>
              </w:numPr>
              <w:tabs>
                <w:tab w:val="left" w:pos="212"/>
              </w:tabs>
              <w:spacing w:before="60" w:after="60"/>
              <w:ind w:left="0" w:firstLine="0"/>
            </w:pPr>
            <w:r>
              <w:t>Kategorie 1</w:t>
            </w:r>
          </w:p>
          <w:p>
            <w:pPr>
              <w:numPr>
                <w:ilvl w:val="0"/>
                <w:numId w:val="22"/>
              </w:numPr>
              <w:tabs>
                <w:tab w:val="left" w:pos="212"/>
              </w:tabs>
              <w:spacing w:before="60" w:after="60"/>
              <w:ind w:left="0" w:firstLine="0"/>
            </w:pPr>
            <w:r>
              <w:t>Kategorie 2</w:t>
            </w:r>
          </w:p>
          <w:p>
            <w:pPr>
              <w:numPr>
                <w:ilvl w:val="0"/>
                <w:numId w:val="22"/>
              </w:numPr>
              <w:tabs>
                <w:tab w:val="left" w:pos="212"/>
              </w:tabs>
              <w:spacing w:before="60" w:after="60"/>
              <w:ind w:left="0" w:firstLine="0"/>
            </w:pPr>
            <w:r>
              <w:t>Kategorie 3</w:t>
            </w:r>
          </w:p>
          <w:p>
            <w:pPr>
              <w:numPr>
                <w:ilvl w:val="0"/>
                <w:numId w:val="22"/>
              </w:numPr>
              <w:tabs>
                <w:tab w:val="left" w:pos="212"/>
              </w:tabs>
              <w:spacing w:before="60" w:after="60"/>
              <w:ind w:left="0" w:firstLine="0"/>
            </w:pPr>
            <w:r>
              <w:t>Ordnungsgemäße Verwendung bzw. Beseitigung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355" w:type="pct"/>
            <w:tcBorders>
              <w:top w:val="single" w:sz="12" w:space="0" w:color="auto"/>
            </w:tcBorders>
          </w:tcPr>
          <w:p>
            <w:pPr>
              <w:jc w:val="center"/>
            </w:pPr>
          </w:p>
          <w:p>
            <w:pPr>
              <w:jc w:val="center"/>
              <w:rPr>
                <w:sz w:val="12"/>
                <w:szCs w:val="12"/>
              </w:rPr>
            </w:pPr>
          </w:p>
          <w:p>
            <w:pPr>
              <w:jc w:val="center"/>
              <w:rPr>
                <w:sz w:val="12"/>
                <w:szCs w:val="12"/>
              </w:rPr>
            </w:pPr>
          </w:p>
          <w:p>
            <w:pPr>
              <w:jc w:val="center"/>
              <w:rPr>
                <w:sz w:val="12"/>
                <w:szCs w:val="12"/>
              </w:rPr>
            </w:pPr>
          </w:p>
          <w:p>
            <w:pPr>
              <w:jc w:val="center"/>
            </w:pPr>
            <w:r>
              <w:t>……………………………..………</w:t>
            </w:r>
          </w:p>
          <w:p>
            <w:pPr>
              <w:jc w:val="center"/>
            </w:pPr>
            <w:r>
              <w:t>Datum</w:t>
            </w:r>
          </w:p>
        </w:tc>
        <w:tc>
          <w:tcPr>
            <w:tcW w:w="2645" w:type="pct"/>
            <w:gridSpan w:val="3"/>
            <w:tcBorders>
              <w:top w:val="single" w:sz="12" w:space="0" w:color="auto"/>
            </w:tcBorders>
          </w:tcPr>
          <w:p>
            <w:pPr>
              <w:jc w:val="center"/>
            </w:pPr>
          </w:p>
          <w:p>
            <w:pPr>
              <w:jc w:val="center"/>
              <w:rPr>
                <w:sz w:val="12"/>
                <w:szCs w:val="12"/>
              </w:rPr>
            </w:pPr>
          </w:p>
          <w:p>
            <w:pPr>
              <w:jc w:val="center"/>
              <w:rPr>
                <w:sz w:val="12"/>
                <w:szCs w:val="12"/>
              </w:rPr>
            </w:pPr>
          </w:p>
          <w:p>
            <w:pPr>
              <w:jc w:val="center"/>
              <w:rPr>
                <w:sz w:val="12"/>
                <w:szCs w:val="12"/>
              </w:rPr>
            </w:pPr>
          </w:p>
          <w:p>
            <w:pPr>
              <w:jc w:val="center"/>
            </w:pPr>
            <w:r>
              <w:t>……………………………………………………..</w:t>
            </w:r>
          </w:p>
          <w:p>
            <w:pPr>
              <w:jc w:val="center"/>
            </w:pPr>
            <w:r>
              <w:t xml:space="preserve">Stempel und Unterschrift </w:t>
            </w:r>
          </w:p>
          <w:p>
            <w:pPr>
              <w:jc w:val="center"/>
            </w:pPr>
            <w:r>
              <w:t>amtliche Tierärztin / amtlicher Tierarzt</w:t>
            </w:r>
          </w:p>
        </w:tc>
      </w:tr>
    </w:tbl>
    <w:p>
      <w:pPr>
        <w:tabs>
          <w:tab w:val="left" w:pos="1372"/>
        </w:tabs>
        <w:rPr>
          <w:sz w:val="10"/>
          <w:szCs w:val="10"/>
        </w:rPr>
      </w:pPr>
    </w:p>
    <w:sectPr>
      <w:pgSz w:w="11907" w:h="16840" w:code="9"/>
      <w:pgMar w:top="426" w:right="1134" w:bottom="340" w:left="1134" w:header="284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0AB14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BCF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16FA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A06DE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2DE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C85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C45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873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704C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6AC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3F2302"/>
    <w:multiLevelType w:val="hybridMultilevel"/>
    <w:tmpl w:val="7642280C"/>
    <w:lvl w:ilvl="0" w:tplc="1F80E66C">
      <w:start w:val="1"/>
      <w:numFmt w:val="bullet"/>
      <w:lvlText w:val="o"/>
      <w:lvlJc w:val="left"/>
      <w:pPr>
        <w:tabs>
          <w:tab w:val="num" w:pos="1985"/>
        </w:tabs>
        <w:ind w:left="5557" w:hanging="3856"/>
      </w:pPr>
      <w:rPr>
        <w:rFonts w:ascii="Lucida Sans Unicode" w:hAnsi="Lucida Sans Unicode" w:hint="default"/>
        <w:b/>
        <w:i w:val="0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573C7"/>
    <w:multiLevelType w:val="hybridMultilevel"/>
    <w:tmpl w:val="09A0A860"/>
    <w:lvl w:ilvl="0" w:tplc="C44E89DA">
      <w:start w:val="1"/>
      <w:numFmt w:val="bullet"/>
      <w:lvlText w:val="o"/>
      <w:lvlJc w:val="left"/>
      <w:pPr>
        <w:tabs>
          <w:tab w:val="num" w:pos="0"/>
        </w:tabs>
        <w:ind w:left="15253" w:hanging="15253"/>
      </w:pPr>
      <w:rPr>
        <w:rFonts w:ascii="Lucida Sans Unicode" w:hAnsi="Lucida Sans Unicode" w:hint="default"/>
        <w:b/>
        <w:i w:val="0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ADC87-E1FA-4C8F-9DFB-4E29880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LAKIS"/>
    <w:next w:val="StandardLAKIS"/>
    <w:qFormat/>
    <w:pPr>
      <w:keepNext/>
      <w:outlineLvl w:val="0"/>
    </w:pPr>
    <w:rPr>
      <w:b/>
    </w:rPr>
  </w:style>
  <w:style w:type="paragraph" w:styleId="berschrift2">
    <w:name w:val="heading 2"/>
    <w:basedOn w:val="StandardLAKIS"/>
    <w:next w:val="StandardLAKIS"/>
    <w:qFormat/>
    <w:pPr>
      <w:keepNext/>
      <w:outlineLvl w:val="1"/>
    </w:pPr>
    <w:rPr>
      <w:b/>
    </w:rPr>
  </w:style>
  <w:style w:type="paragraph" w:styleId="berschrift3">
    <w:name w:val="heading 3"/>
    <w:basedOn w:val="StandardLAKIS"/>
    <w:next w:val="StandardLAKIS"/>
    <w:qFormat/>
    <w:pPr>
      <w:keepNext/>
      <w:outlineLvl w:val="2"/>
    </w:pPr>
    <w:rPr>
      <w:b/>
    </w:rPr>
  </w:style>
  <w:style w:type="paragraph" w:styleId="berschrift4">
    <w:name w:val="heading 4"/>
    <w:basedOn w:val="StandardLAKIS"/>
    <w:next w:val="StandardLAKIS"/>
    <w:qFormat/>
    <w:pPr>
      <w:keepNext/>
      <w:outlineLvl w:val="3"/>
    </w:pPr>
    <w:rPr>
      <w:b/>
    </w:rPr>
  </w:style>
  <w:style w:type="paragraph" w:styleId="berschrift5">
    <w:name w:val="heading 5"/>
    <w:basedOn w:val="StandardLAKIS"/>
    <w:next w:val="StandardLAKIS"/>
    <w:qFormat/>
    <w:pPr>
      <w:keepNext/>
      <w:outlineLvl w:val="4"/>
    </w:pPr>
    <w:rPr>
      <w:b/>
    </w:rPr>
  </w:style>
  <w:style w:type="paragraph" w:styleId="berschrift6">
    <w:name w:val="heading 6"/>
    <w:basedOn w:val="StandardLAKIS"/>
    <w:next w:val="StandardLAKIS"/>
    <w:qFormat/>
    <w:pPr>
      <w:keepNext/>
      <w:outlineLvl w:val="5"/>
    </w:pPr>
    <w:rPr>
      <w:b/>
    </w:rPr>
  </w:style>
  <w:style w:type="paragraph" w:styleId="berschrift7">
    <w:name w:val="heading 7"/>
    <w:basedOn w:val="StandardLAKIS"/>
    <w:next w:val="StandardLAKIS"/>
    <w:qFormat/>
    <w:pPr>
      <w:keepNext/>
      <w:outlineLvl w:val="6"/>
    </w:pPr>
    <w:rPr>
      <w:b/>
    </w:rPr>
  </w:style>
  <w:style w:type="paragraph" w:styleId="berschrift8">
    <w:name w:val="heading 8"/>
    <w:basedOn w:val="StandardLAKIS"/>
    <w:next w:val="StandardLAKIS"/>
    <w:qFormat/>
    <w:pPr>
      <w:keepNext/>
      <w:outlineLvl w:val="7"/>
    </w:pPr>
    <w:rPr>
      <w:b/>
    </w:rPr>
  </w:style>
  <w:style w:type="paragraph" w:styleId="berschrift9">
    <w:name w:val="heading 9"/>
    <w:basedOn w:val="StandardLAKIS"/>
    <w:next w:val="StandardLAKIS"/>
    <w:qFormat/>
    <w:pPr>
      <w:keepNext/>
      <w:outlineLvl w:val="8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napToGrid w:val="0"/>
      <w:sz w:val="22"/>
      <w:vertAlign w:val="superscript"/>
    </w:rPr>
  </w:style>
  <w:style w:type="character" w:styleId="Funotenzeichen">
    <w:name w:val="footnote reference"/>
    <w:semiHidden/>
    <w:rPr>
      <w:rFonts w:ascii="Times New Roman" w:hAnsi="Times New Roman"/>
      <w:noProof w:val="0"/>
      <w:sz w:val="20"/>
      <w:vertAlign w:val="superscript"/>
      <w:lang w:eastAsia="de-DE"/>
    </w:rPr>
  </w:style>
  <w:style w:type="paragraph" w:customStyle="1" w:styleId="StandardLAKIS">
    <w:name w:val="Standard_LAKIS"/>
    <w:pPr>
      <w:spacing w:line="360" w:lineRule="auto"/>
    </w:pPr>
    <w:rPr>
      <w:rFonts w:ascii="Arial" w:hAnsi="Arial"/>
      <w:sz w:val="24"/>
      <w:lang w:eastAsia="de-DE"/>
    </w:rPr>
  </w:style>
  <w:style w:type="paragraph" w:styleId="Umschlagabsenderadresse">
    <w:name w:val="envelope return"/>
    <w:basedOn w:val="StandardLAKIS"/>
    <w:semiHidden/>
    <w:pPr>
      <w:spacing w:line="240" w:lineRule="auto"/>
    </w:pPr>
    <w:rPr>
      <w:sz w:val="20"/>
    </w:rPr>
  </w:style>
  <w:style w:type="paragraph" w:styleId="Anrede">
    <w:name w:val="Salutation"/>
    <w:basedOn w:val="StandardLAKIS"/>
    <w:next w:val="Standard"/>
    <w:semiHidden/>
    <w:pPr>
      <w:spacing w:line="240" w:lineRule="auto"/>
    </w:pPr>
  </w:style>
  <w:style w:type="paragraph" w:styleId="Aufzhlungszeichen">
    <w:name w:val="List Bullet"/>
    <w:basedOn w:val="StandardLAKIS"/>
    <w:autoRedefine/>
    <w:semiHidden/>
    <w:pPr>
      <w:numPr>
        <w:numId w:val="2"/>
      </w:numPr>
      <w:tabs>
        <w:tab w:val="clear" w:pos="360"/>
        <w:tab w:val="num" w:pos="643"/>
      </w:tabs>
      <w:spacing w:line="240" w:lineRule="auto"/>
      <w:ind w:left="643"/>
    </w:pPr>
  </w:style>
  <w:style w:type="paragraph" w:styleId="Aufzhlungszeichen2">
    <w:name w:val="List Bullet 2"/>
    <w:basedOn w:val="StandardLAKIS"/>
    <w:autoRedefine/>
    <w:semiHidden/>
    <w:pPr>
      <w:numPr>
        <w:numId w:val="4"/>
      </w:numPr>
      <w:tabs>
        <w:tab w:val="clear" w:pos="643"/>
        <w:tab w:val="num" w:pos="1209"/>
      </w:tabs>
      <w:spacing w:line="240" w:lineRule="auto"/>
      <w:ind w:left="1209"/>
    </w:pPr>
  </w:style>
  <w:style w:type="paragraph" w:styleId="Aufzhlungszeichen3">
    <w:name w:val="List Bullet 3"/>
    <w:basedOn w:val="StandardLAKIS"/>
    <w:autoRedefine/>
    <w:semiHidden/>
    <w:pPr>
      <w:numPr>
        <w:numId w:val="6"/>
      </w:numPr>
      <w:tabs>
        <w:tab w:val="clear" w:pos="926"/>
        <w:tab w:val="num" w:pos="643"/>
      </w:tabs>
      <w:spacing w:line="240" w:lineRule="auto"/>
      <w:ind w:left="643"/>
    </w:pPr>
  </w:style>
  <w:style w:type="paragraph" w:styleId="Aufzhlungszeichen4">
    <w:name w:val="List Bullet 4"/>
    <w:basedOn w:val="StandardLAKIS"/>
    <w:autoRedefine/>
    <w:semiHidden/>
    <w:pPr>
      <w:numPr>
        <w:numId w:val="8"/>
      </w:numPr>
      <w:spacing w:line="240" w:lineRule="auto"/>
    </w:pPr>
  </w:style>
  <w:style w:type="paragraph" w:styleId="Aufzhlungszeichen5">
    <w:name w:val="List Bullet 5"/>
    <w:basedOn w:val="StandardLAKIS"/>
    <w:autoRedefine/>
    <w:semiHidden/>
    <w:pPr>
      <w:numPr>
        <w:numId w:val="10"/>
      </w:numPr>
      <w:spacing w:line="240" w:lineRule="auto"/>
    </w:pPr>
  </w:style>
  <w:style w:type="paragraph" w:styleId="Blocktext">
    <w:name w:val="Block Text"/>
    <w:basedOn w:val="StandardLAKIS"/>
    <w:semiHidden/>
    <w:pPr>
      <w:spacing w:after="120" w:line="240" w:lineRule="auto"/>
      <w:ind w:left="1440" w:right="1440"/>
    </w:pPr>
  </w:style>
  <w:style w:type="paragraph" w:styleId="Datum">
    <w:name w:val="Date"/>
    <w:basedOn w:val="StandardLAKIS"/>
    <w:next w:val="Standard"/>
    <w:semiHidden/>
    <w:pPr>
      <w:spacing w:line="240" w:lineRule="auto"/>
    </w:pPr>
  </w:style>
  <w:style w:type="paragraph" w:styleId="Fu-Endnotenberschrift">
    <w:name w:val="Note Heading"/>
    <w:basedOn w:val="StandardLAKIS"/>
    <w:next w:val="Standard"/>
    <w:semiHidden/>
    <w:pPr>
      <w:spacing w:line="240" w:lineRule="auto"/>
    </w:pPr>
  </w:style>
  <w:style w:type="paragraph" w:styleId="Fuzeile">
    <w:name w:val="footer"/>
    <w:basedOn w:val="StandardLAKIS"/>
    <w:link w:val="FuzeileZchn"/>
    <w:pPr>
      <w:tabs>
        <w:tab w:val="center" w:pos="4536"/>
        <w:tab w:val="right" w:pos="9072"/>
      </w:tabs>
      <w:spacing w:line="240" w:lineRule="auto"/>
    </w:pPr>
  </w:style>
  <w:style w:type="paragraph" w:styleId="Gruformel">
    <w:name w:val="Closing"/>
    <w:basedOn w:val="StandardLAKIS"/>
    <w:semiHidden/>
    <w:pPr>
      <w:spacing w:line="240" w:lineRule="auto"/>
      <w:ind w:left="4253"/>
    </w:pPr>
  </w:style>
  <w:style w:type="paragraph" w:styleId="Kopfzeile">
    <w:name w:val="header"/>
    <w:basedOn w:val="StandardLAKIS"/>
    <w:semiHidden/>
    <w:pPr>
      <w:tabs>
        <w:tab w:val="center" w:pos="4536"/>
        <w:tab w:val="right" w:pos="9072"/>
      </w:tabs>
      <w:spacing w:line="240" w:lineRule="auto"/>
    </w:p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  <w:lang w:eastAsia="de-DE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  <w:lang w:eastAsia="de-DE"/>
    </w:rPr>
  </w:style>
  <w:style w:type="paragraph" w:customStyle="1" w:styleId="LAKISAmt">
    <w:name w:val="LAKIS_Amt"/>
    <w:rPr>
      <w:rFonts w:ascii="Arial" w:hAnsi="Arial"/>
      <w:b/>
      <w:sz w:val="22"/>
      <w:lang w:eastAsia="de-DE"/>
    </w:rPr>
  </w:style>
  <w:style w:type="paragraph" w:customStyle="1" w:styleId="LAKISAntwort">
    <w:name w:val="LAKIS_Antwort"/>
    <w:pPr>
      <w:tabs>
        <w:tab w:val="left" w:pos="709"/>
        <w:tab w:val="left" w:pos="4423"/>
      </w:tabs>
    </w:pPr>
    <w:rPr>
      <w:rFonts w:ascii="Arial" w:hAnsi="Arial"/>
      <w:sz w:val="18"/>
      <w:lang w:eastAsia="de-DE"/>
    </w:rPr>
  </w:style>
  <w:style w:type="paragraph" w:customStyle="1" w:styleId="LAKISBetrifft">
    <w:name w:val="LAKIS_Betrifft"/>
    <w:rPr>
      <w:rFonts w:ascii="Arial" w:hAnsi="Arial"/>
      <w:sz w:val="24"/>
      <w:lang w:eastAsia="de-DE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  <w:lang w:eastAsia="de-DE"/>
    </w:rPr>
  </w:style>
  <w:style w:type="paragraph" w:customStyle="1" w:styleId="LAKISHide">
    <w:name w:val="LAKIS_Hide"/>
    <w:pPr>
      <w:spacing w:line="20" w:lineRule="exact"/>
    </w:pPr>
    <w:rPr>
      <w:rFonts w:ascii="Arial" w:hAnsi="Arial"/>
      <w:vanish/>
      <w:sz w:val="2"/>
      <w:lang w:eastAsia="de-DE"/>
    </w:rPr>
  </w:style>
  <w:style w:type="paragraph" w:customStyle="1" w:styleId="LAKISKopf">
    <w:name w:val="LAKIS_Kopf"/>
    <w:rPr>
      <w:rFonts w:ascii="Arial" w:hAnsi="Arial"/>
      <w:sz w:val="24"/>
      <w:lang w:eastAsia="de-DE"/>
    </w:rPr>
  </w:style>
  <w:style w:type="paragraph" w:customStyle="1" w:styleId="LAKISKopfzeile">
    <w:name w:val="LAKIS_Kopfzeile"/>
    <w:pPr>
      <w:tabs>
        <w:tab w:val="left" w:pos="4962"/>
      </w:tabs>
      <w:jc w:val="center"/>
    </w:pPr>
    <w:rPr>
      <w:rFonts w:ascii="Arial" w:hAnsi="Arial"/>
      <w:b/>
      <w:lang w:eastAsia="de-DE"/>
    </w:rPr>
  </w:style>
  <w:style w:type="paragraph" w:customStyle="1" w:styleId="LAKISLogoNOE">
    <w:name w:val="LAKIS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sz w:val="24"/>
      <w:lang w:eastAsia="de-DE"/>
    </w:rPr>
  </w:style>
  <w:style w:type="paragraph" w:customStyle="1" w:styleId="LAKISPositionsrahmen">
    <w:name w:val="LAKIS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sz w:val="18"/>
      <w:lang w:eastAsia="de-DE"/>
    </w:rPr>
  </w:style>
  <w:style w:type="paragraph" w:customStyle="1" w:styleId="LAKISPositionsrahmenB">
    <w:name w:val="LAKIS_Positionsrahmen_B"/>
    <w:rPr>
      <w:rFonts w:ascii="Arial" w:hAnsi="Arial"/>
      <w:sz w:val="18"/>
      <w:lang w:eastAsia="de-DE"/>
    </w:rPr>
  </w:style>
  <w:style w:type="paragraph" w:customStyle="1" w:styleId="LAKISTab">
    <w:name w:val="LAKIS_Tab"/>
    <w:pPr>
      <w:ind w:right="-5529"/>
    </w:pPr>
    <w:rPr>
      <w:rFonts w:ascii="Arial" w:hAnsi="Arial"/>
      <w:sz w:val="18"/>
      <w:lang w:eastAsia="de-DE"/>
    </w:rPr>
  </w:style>
  <w:style w:type="paragraph" w:customStyle="1" w:styleId="LAKISTabAbstand">
    <w:name w:val="LAKIS_Tab_Abstand"/>
    <w:rPr>
      <w:rFonts w:ascii="Arial" w:hAnsi="Arial"/>
      <w:sz w:val="24"/>
      <w:lang w:eastAsia="de-DE"/>
    </w:rPr>
  </w:style>
  <w:style w:type="paragraph" w:customStyle="1" w:styleId="LAKISTabU">
    <w:name w:val="LAKIS_Tab_U"/>
    <w:pPr>
      <w:spacing w:before="120" w:after="120"/>
    </w:pPr>
    <w:rPr>
      <w:rFonts w:ascii="Arial" w:hAnsi="Arial"/>
      <w:sz w:val="18"/>
      <w:u w:val="single"/>
      <w:lang w:eastAsia="de-DE"/>
    </w:rPr>
  </w:style>
  <w:style w:type="paragraph" w:customStyle="1" w:styleId="LAKISTabAmt">
    <w:name w:val="LAKIS_Tab_Amt"/>
    <w:basedOn w:val="LAKISTabU"/>
    <w:pPr>
      <w:spacing w:before="60" w:after="60"/>
    </w:pPr>
    <w:rPr>
      <w:noProof/>
    </w:r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  <w:lang w:eastAsia="de-DE"/>
    </w:rPr>
  </w:style>
  <w:style w:type="paragraph" w:styleId="Liste">
    <w:name w:val="List"/>
    <w:basedOn w:val="StandardLAKIS"/>
    <w:semiHidden/>
    <w:pPr>
      <w:spacing w:line="240" w:lineRule="auto"/>
      <w:ind w:left="284" w:hanging="284"/>
    </w:pPr>
  </w:style>
  <w:style w:type="paragraph" w:styleId="Liste2">
    <w:name w:val="List 2"/>
    <w:basedOn w:val="StandardLAKIS"/>
    <w:semiHidden/>
    <w:pPr>
      <w:spacing w:line="240" w:lineRule="auto"/>
      <w:ind w:left="568" w:hanging="284"/>
    </w:pPr>
  </w:style>
  <w:style w:type="paragraph" w:styleId="Liste3">
    <w:name w:val="List 3"/>
    <w:basedOn w:val="StandardLAKIS"/>
    <w:semiHidden/>
    <w:pPr>
      <w:spacing w:line="240" w:lineRule="auto"/>
      <w:ind w:left="851" w:hanging="284"/>
    </w:pPr>
  </w:style>
  <w:style w:type="paragraph" w:styleId="Liste4">
    <w:name w:val="List 4"/>
    <w:basedOn w:val="StandardLAKIS"/>
    <w:semiHidden/>
    <w:pPr>
      <w:spacing w:line="240" w:lineRule="auto"/>
      <w:ind w:left="1135" w:hanging="284"/>
    </w:pPr>
  </w:style>
  <w:style w:type="paragraph" w:styleId="Liste5">
    <w:name w:val="List 5"/>
    <w:basedOn w:val="StandardLAKIS"/>
    <w:semiHidden/>
    <w:pPr>
      <w:spacing w:line="240" w:lineRule="auto"/>
      <w:ind w:left="1418" w:hanging="284"/>
    </w:pPr>
  </w:style>
  <w:style w:type="paragraph" w:styleId="Listenfortsetzung">
    <w:name w:val="List Continue"/>
    <w:basedOn w:val="StandardLAKIS"/>
    <w:semiHidden/>
    <w:pPr>
      <w:spacing w:after="120" w:line="240" w:lineRule="auto"/>
      <w:ind w:left="284"/>
    </w:pPr>
  </w:style>
  <w:style w:type="paragraph" w:styleId="Listenfortsetzung2">
    <w:name w:val="List Continue 2"/>
    <w:basedOn w:val="StandardLAKIS"/>
    <w:semiHidden/>
    <w:pPr>
      <w:spacing w:line="240" w:lineRule="auto"/>
      <w:ind w:left="567"/>
    </w:pPr>
  </w:style>
  <w:style w:type="paragraph" w:styleId="Listenfortsetzung3">
    <w:name w:val="List Continue 3"/>
    <w:basedOn w:val="StandardLAKIS"/>
    <w:semiHidden/>
    <w:pPr>
      <w:spacing w:after="120" w:line="240" w:lineRule="auto"/>
      <w:ind w:left="851"/>
    </w:pPr>
  </w:style>
  <w:style w:type="paragraph" w:styleId="Listenfortsetzung4">
    <w:name w:val="List Continue 4"/>
    <w:basedOn w:val="StandardLAKIS"/>
    <w:semiHidden/>
    <w:pPr>
      <w:spacing w:after="120" w:line="240" w:lineRule="auto"/>
      <w:ind w:left="1134"/>
    </w:pPr>
  </w:style>
  <w:style w:type="paragraph" w:styleId="Listenfortsetzung5">
    <w:name w:val="List Continue 5"/>
    <w:basedOn w:val="StandardLAKIS"/>
    <w:semiHidden/>
    <w:pPr>
      <w:spacing w:after="120" w:line="240" w:lineRule="auto"/>
      <w:ind w:left="1418"/>
    </w:pPr>
  </w:style>
  <w:style w:type="paragraph" w:styleId="Listennummer">
    <w:name w:val="List Number"/>
    <w:basedOn w:val="StandardLAKIS"/>
    <w:semiHidden/>
    <w:pPr>
      <w:numPr>
        <w:numId w:val="12"/>
      </w:numPr>
      <w:spacing w:line="240" w:lineRule="auto"/>
      <w:ind w:left="0" w:firstLine="0"/>
    </w:pPr>
  </w:style>
  <w:style w:type="paragraph" w:styleId="Listennummer2">
    <w:name w:val="List Number 2"/>
    <w:basedOn w:val="StandardLAKIS"/>
    <w:semiHidden/>
    <w:pPr>
      <w:numPr>
        <w:numId w:val="14"/>
      </w:numPr>
      <w:tabs>
        <w:tab w:val="clear" w:pos="643"/>
        <w:tab w:val="num" w:pos="360"/>
      </w:tabs>
      <w:spacing w:line="240" w:lineRule="auto"/>
      <w:ind w:left="0" w:firstLine="0"/>
    </w:pPr>
  </w:style>
  <w:style w:type="paragraph" w:styleId="Listennummer3">
    <w:name w:val="List Number 3"/>
    <w:basedOn w:val="StandardLAKIS"/>
    <w:semiHidden/>
    <w:pPr>
      <w:numPr>
        <w:numId w:val="16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stennummer4">
    <w:name w:val="List Number 4"/>
    <w:basedOn w:val="StandardLAKIS"/>
    <w:semiHidden/>
    <w:pPr>
      <w:numPr>
        <w:numId w:val="18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stennummer5">
    <w:name w:val="List Number 5"/>
    <w:basedOn w:val="StandardLAKIS"/>
    <w:semiHidden/>
    <w:pPr>
      <w:numPr>
        <w:numId w:val="20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Standardeinzug">
    <w:name w:val="Normal Indent"/>
    <w:basedOn w:val="StandardLAKIS"/>
    <w:semiHidden/>
    <w:pPr>
      <w:spacing w:line="240" w:lineRule="auto"/>
      <w:ind w:left="709"/>
    </w:pPr>
  </w:style>
  <w:style w:type="paragraph" w:styleId="Textkrper">
    <w:name w:val="Body Text"/>
    <w:basedOn w:val="StandardLAKIS"/>
    <w:semiHidden/>
    <w:pPr>
      <w:spacing w:after="120" w:line="240" w:lineRule="auto"/>
    </w:pPr>
  </w:style>
  <w:style w:type="paragraph" w:styleId="Textkrper2">
    <w:name w:val="Body Text 2"/>
    <w:basedOn w:val="StandardLAKIS"/>
    <w:semiHidden/>
    <w:pPr>
      <w:spacing w:after="120" w:line="240" w:lineRule="auto"/>
    </w:pPr>
  </w:style>
  <w:style w:type="paragraph" w:styleId="Textkrper3">
    <w:name w:val="Body Text 3"/>
    <w:basedOn w:val="StandardLAKIS"/>
    <w:semiHidden/>
    <w:pPr>
      <w:spacing w:after="120" w:line="240" w:lineRule="auto"/>
    </w:pPr>
    <w:rPr>
      <w:sz w:val="16"/>
    </w:rPr>
  </w:style>
  <w:style w:type="paragraph" w:styleId="Textkrper-Zeileneinzug">
    <w:name w:val="Body Text Indent"/>
    <w:basedOn w:val="StandardLAKIS"/>
    <w:semiHidden/>
    <w:pPr>
      <w:spacing w:after="120" w:line="240" w:lineRule="auto"/>
      <w:ind w:left="284"/>
    </w:pPr>
  </w:style>
  <w:style w:type="paragraph" w:styleId="Textkrper-Einzug2">
    <w:name w:val="Body Text Indent 2"/>
    <w:basedOn w:val="StandardLAKIS"/>
    <w:semiHidden/>
    <w:pPr>
      <w:spacing w:after="120" w:line="240" w:lineRule="auto"/>
      <w:ind w:left="284"/>
    </w:pPr>
  </w:style>
  <w:style w:type="paragraph" w:styleId="Textkrper-Einzug3">
    <w:name w:val="Body Text Indent 3"/>
    <w:basedOn w:val="StandardLAKIS"/>
    <w:semiHidden/>
    <w:pPr>
      <w:spacing w:after="120" w:line="240" w:lineRule="auto"/>
      <w:ind w:left="284"/>
    </w:pPr>
    <w:rPr>
      <w:sz w:val="16"/>
    </w:rPr>
  </w:style>
  <w:style w:type="paragraph" w:styleId="Titel">
    <w:name w:val="Title"/>
    <w:basedOn w:val="StandardLAKIS"/>
    <w:qFormat/>
    <w:pPr>
      <w:spacing w:before="240" w:after="60" w:line="240" w:lineRule="auto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LAKIS"/>
    <w:semiHidden/>
    <w:pPr>
      <w:framePr w:w="4320" w:h="2160" w:hRule="exact" w:hSpace="141" w:wrap="auto" w:hAnchor="page" w:xAlign="center" w:yAlign="bottom"/>
      <w:spacing w:line="240" w:lineRule="auto"/>
    </w:pPr>
  </w:style>
  <w:style w:type="paragraph" w:styleId="Unterschrift">
    <w:name w:val="Signature"/>
    <w:basedOn w:val="StandardLAKIS"/>
    <w:semiHidden/>
    <w:pPr>
      <w:spacing w:line="240" w:lineRule="auto"/>
      <w:ind w:left="4253"/>
    </w:pPr>
  </w:style>
  <w:style w:type="paragraph" w:styleId="Untertitel">
    <w:name w:val="Subtitle"/>
    <w:basedOn w:val="StandardLAKIS"/>
    <w:qFormat/>
    <w:pPr>
      <w:spacing w:after="60" w:line="240" w:lineRule="auto"/>
      <w:jc w:val="center"/>
      <w:outlineLvl w:val="1"/>
    </w:pPr>
  </w:style>
  <w:style w:type="paragraph" w:customStyle="1" w:styleId="zztmpb">
    <w:name w:val="z_ztmpb"/>
    <w:rPr>
      <w:lang w:eastAsia="de-DE"/>
    </w:rPr>
  </w:style>
  <w:style w:type="paragraph" w:customStyle="1" w:styleId="zztmpf1">
    <w:name w:val="z_ztmpf1"/>
    <w:rPr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Pr>
      <w:rFonts w:ascii="Arial" w:hAnsi="Arial"/>
      <w:sz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Orthograf!</dc:creator>
  <cp:keywords/>
  <dc:description/>
  <cp:lastModifiedBy>Gschlad Franz (LF5-LM LMI 2)</cp:lastModifiedBy>
  <cp:revision>2</cp:revision>
  <dcterms:created xsi:type="dcterms:W3CDTF">2022-03-10T14:33:00Z</dcterms:created>
  <dcterms:modified xsi:type="dcterms:W3CDTF">2022-03-10T14:33:00Z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>Gebühren, Verrechnungen - Verhandlungen, Verrechnungserlässe</vt:lpwstr>
  </property>
  <property fmtid="{D5CDD505-2E9C-101B-9397-08002B2CF9AE}" pid="3" name="FSC#COOELAK@1.1001:FileReference">
    <vt:lpwstr>LF5-SFU-685/2012</vt:lpwstr>
  </property>
  <property fmtid="{D5CDD505-2E9C-101B-9397-08002B2CF9AE}" pid="4" name="FSC#COOELAK@1.1001:FileRefYear">
    <vt:lpwstr>2012</vt:lpwstr>
  </property>
  <property fmtid="{D5CDD505-2E9C-101B-9397-08002B2CF9AE}" pid="5" name="FSC#COOELAK@1.1001:FileRefOrdinal">
    <vt:lpwstr>685</vt:lpwstr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 Dr. Riedl</vt:lpwstr>
  </property>
  <property fmtid="{D5CDD505-2E9C-101B-9397-08002B2CF9AE}" pid="9" name="FSC#COOELAK@1.1001:OwnerExtension">
    <vt:lpwstr>12854</vt:lpwstr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LF5 (Abteilung Veterinärangelegenheiten und Lebensmittelkontrolle)</vt:lpwstr>
  </property>
  <property fmtid="{D5CDD505-2E9C-101B-9397-08002B2CF9AE}" pid="16" name="FSC#COOELAK@1.1001:CreatedAt">
    <vt:lpwstr>04.07.2016</vt:lpwstr>
  </property>
  <property fmtid="{D5CDD505-2E9C-101B-9397-08002B2CF9AE}" pid="17" name="FSC#COOELAK@1.1001:OU">
    <vt:lpwstr>LF5 (Abteilung Veterinärangelegenheiten und Lebensmittelkontrolle)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*COO.1000.8802.32.9688757*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*LF5-SFU-685/2012*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>SFU</vt:lpwstr>
  </property>
  <property fmtid="{D5CDD505-2E9C-101B-9397-08002B2CF9AE}" pid="35" name="FSC#COOELAK@1.1001:CurrentUserRolePos">
    <vt:lpwstr>Bearbeitung</vt:lpwstr>
  </property>
  <property fmtid="{D5CDD505-2E9C-101B-9397-08002B2CF9AE}" pid="36" name="FSC#COOELAK@1.1001:CurrentUserEmail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>Dr. Christina Riedl</vt:lpwstr>
  </property>
  <property fmtid="{D5CDD505-2E9C-101B-9397-08002B2CF9AE}" pid="44" name="FSC#ATSTATECFG@1.1001:AgentPhone">
    <vt:lpwstr>12854</vt:lpwstr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>post.lf5@noel.gv.at</vt:lpwstr>
  </property>
  <property fmtid="{D5CDD505-2E9C-101B-9397-08002B2CF9AE}" pid="47" name="FSC#ATSTATECFG@1.1001:SubfileDate">
    <vt:lpwstr>17.05.2016</vt:lpwstr>
  </property>
  <property fmtid="{D5CDD505-2E9C-101B-9397-08002B2CF9AE}" pid="48" name="FSC#ATSTATECFG@1.1001:SubfileSubject">
    <vt:lpwstr>Gebühren, Verrechnung - Vorschrift</vt:lpwstr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>LF5-SFU-0685/0015-2012</vt:lpwstr>
  </property>
  <property fmtid="{D5CDD505-2E9C-101B-9397-08002B2CF9AE}" pid="56" name="FSC#ATSTATECFG@1.1001:Clause">
    <vt:lpwstr/>
  </property>
  <property fmtid="{D5CDD505-2E9C-101B-9397-08002B2CF9AE}" pid="57" name="FSC#ATSTATECFG@1.1001:ExternalFile">
    <vt:lpwstr/>
  </property>
  <property fmtid="{D5CDD505-2E9C-101B-9397-08002B2CF9AE}" pid="58" name="FSC#ATSTATECFG@1.1001:ApprovedSignature">
    <vt:lpwstr/>
  </property>
  <property fmtid="{D5CDD505-2E9C-101B-9397-08002B2CF9AE}" pid="59" name="FSC#ATSTATECFG@1.1001:BankAccount">
    <vt:lpwstr/>
  </property>
  <property fmtid="{D5CDD505-2E9C-101B-9397-08002B2CF9AE}" pid="60" name="FSC#ATSTATECFG@1.1001:BankAccountOwner">
    <vt:lpwstr/>
  </property>
  <property fmtid="{D5CDD505-2E9C-101B-9397-08002B2CF9AE}" pid="61" name="FSC#ATSTATECFG@1.1001:BankInstitute">
    <vt:lpwstr/>
  </property>
  <property fmtid="{D5CDD505-2E9C-101B-9397-08002B2CF9AE}" pid="62" name="FSC#ATSTATECFG@1.1001:BankAccountID">
    <vt:lpwstr/>
  </property>
  <property fmtid="{D5CDD505-2E9C-101B-9397-08002B2CF9AE}" pid="63" name="FSC#ATSTATECFG@1.1001:BankAccountIBAN">
    <vt:lpwstr/>
  </property>
  <property fmtid="{D5CDD505-2E9C-101B-9397-08002B2CF9AE}" pid="64" name="FSC#ATSTATECFG@1.1001:BankAccountBIC">
    <vt:lpwstr/>
  </property>
  <property fmtid="{D5CDD505-2E9C-101B-9397-08002B2CF9AE}" pid="65" name="FSC#ATSTATECFG@1.1001:BankName">
    <vt:lpwstr/>
  </property>
  <property fmtid="{D5CDD505-2E9C-101B-9397-08002B2CF9AE}" pid="66" name="FSC#FSCLAKIS@15.1000:Abgeschlossen">
    <vt:lpwstr>Ja</vt:lpwstr>
  </property>
  <property fmtid="{D5CDD505-2E9C-101B-9397-08002B2CF9AE}" pid="67" name="FSC#FSCLAKIS@15.1000:Abgezeichnet_am">
    <vt:lpwstr/>
  </property>
  <property fmtid="{D5CDD505-2E9C-101B-9397-08002B2CF9AE}" pid="68" name="FSC#FSCLAKIS@15.1000:Abgezeichnet_von">
    <vt:lpwstr/>
  </property>
  <property fmtid="{D5CDD505-2E9C-101B-9397-08002B2CF9AE}" pid="69" name="FSC#FSCLAKIS@15.1000:Abgezeichnet2_am">
    <vt:lpwstr/>
  </property>
  <property fmtid="{D5CDD505-2E9C-101B-9397-08002B2CF9AE}" pid="70" name="FSC#FSCLAKIS@15.1000:Abgezeichnet2_von">
    <vt:lpwstr/>
  </property>
  <property fmtid="{D5CDD505-2E9C-101B-9397-08002B2CF9AE}" pid="71" name="FSC#FSCLAKIS@15.1000:Abschriftsklausel">
    <vt:lpwstr/>
  </property>
  <property fmtid="{D5CDD505-2E9C-101B-9397-08002B2CF9AE}" pid="72" name="FSC#FSCLAKIS@15.1000:AktBetreff">
    <vt:lpwstr>Gebühren, Verrechnungen - Verhandlungen, Verrechnungserlässe</vt:lpwstr>
  </property>
  <property fmtid="{D5CDD505-2E9C-101B-9397-08002B2CF9AE}" pid="73" name="FSC#FSCLAKIS@15.1000:Bearbeiter_Tit_NN">
    <vt:lpwstr>Dr. Riedl</vt:lpwstr>
  </property>
  <property fmtid="{D5CDD505-2E9C-101B-9397-08002B2CF9AE}" pid="74" name="FSC#FSCLAKIS@15.1000:Bearbeiter_Tit_VN_NN">
    <vt:lpwstr>Dr. Christina Riedl</vt:lpwstr>
  </property>
  <property fmtid="{D5CDD505-2E9C-101B-9397-08002B2CF9AE}" pid="75" name="FSC#FSCLAKIS@15.1000:Beilagen">
    <vt:lpwstr/>
  </property>
  <property fmtid="{D5CDD505-2E9C-101B-9397-08002B2CF9AE}" pid="76" name="FSC#FSCLAKIS@15.1000:Betreff">
    <vt:lpwstr>Gebühren, Verrechnung - Vorschrift</vt:lpwstr>
  </property>
  <property fmtid="{D5CDD505-2E9C-101B-9397-08002B2CF9AE}" pid="77" name="FSC#FSCLAKIS@15.1000:Bezug">
    <vt:lpwstr/>
  </property>
  <property fmtid="{D5CDD505-2E9C-101B-9397-08002B2CF9AE}" pid="78" name="FSC#FSCLAKIS@15.1000:DW_Bearbeiter">
    <vt:lpwstr>12854</vt:lpwstr>
  </property>
  <property fmtid="{D5CDD505-2E9C-101B-9397-08002B2CF9AE}" pid="79" name="FSC#FSCLAKIS@15.1000:DW_Eigentuemer_Zuschrift">
    <vt:lpwstr>12854</vt:lpwstr>
  </property>
  <property fmtid="{D5CDD505-2E9C-101B-9397-08002B2CF9AE}" pid="80" name="FSC#FSCLAKIS@15.1000:Geschlecht_Bearbeiter">
    <vt:lpwstr>Weiblich</vt:lpwstr>
  </property>
  <property fmtid="{D5CDD505-2E9C-101B-9397-08002B2CF9AE}" pid="81" name="FSC#FSCLAKIS@15.1000:Geschlecht_Eigentuemer_Zuschrift">
    <vt:lpwstr>Weiblich</vt:lpwstr>
  </property>
  <property fmtid="{D5CDD505-2E9C-101B-9397-08002B2CF9AE}" pid="82" name="FSC#FSCLAKIS@15.1000:Eigentuemer_Zuschrift_Tit_NN">
    <vt:lpwstr>Dr. Riedl</vt:lpwstr>
  </property>
  <property fmtid="{D5CDD505-2E9C-101B-9397-08002B2CF9AE}" pid="83" name="FSC#FSCLAKIS@15.1000:Eigentuemer_Zuschrift_Tit_VN_NN">
    <vt:lpwstr>Dr. Christina Riedl</vt:lpwstr>
  </property>
  <property fmtid="{D5CDD505-2E9C-101B-9397-08002B2CF9AE}" pid="84" name="FSC#FSCLAKIS@15.1000:Erzeugt_am">
    <vt:lpwstr>04.07.2016</vt:lpwstr>
  </property>
  <property fmtid="{D5CDD505-2E9C-101B-9397-08002B2CF9AE}" pid="85" name="FSC#FSCLAKIS@15.1000:Fertigungsklausel">
    <vt:lpwstr/>
  </property>
  <property fmtid="{D5CDD505-2E9C-101B-9397-08002B2CF9AE}" pid="86" name="FSC#FSCLAKIS@15.1000:Fertigungsklausel2">
    <vt:lpwstr/>
  </property>
  <property fmtid="{D5CDD505-2E9C-101B-9397-08002B2CF9AE}" pid="87" name="FSC#FSCLAKIS@15.1000:Kennzeichen">
    <vt:lpwstr>LF5-SFU-685/015-2016</vt:lpwstr>
  </property>
  <property fmtid="{D5CDD505-2E9C-101B-9397-08002B2CF9AE}" pid="88" name="FSC#FSCLAKIS@15.1000:Objektname">
    <vt:lpwstr>Beilage 3_Untersuchungsschein</vt:lpwstr>
  </property>
  <property fmtid="{D5CDD505-2E9C-101B-9397-08002B2CF9AE}" pid="89" name="FSC#FSCLAKIS@15.1000:RsabAbsender">
    <vt:lpwstr/>
  </property>
  <property fmtid="{D5CDD505-2E9C-101B-9397-08002B2CF9AE}" pid="90" name="FSC#FSCLAKIS@15.1000:Text_nach_Fertigung">
    <vt:lpwstr/>
  </property>
  <property fmtid="{D5CDD505-2E9C-101B-9397-08002B2CF9AE}" pid="91" name="FSC#FSCLAKIS@15.1000:Unterschrieben_am">
    <vt:lpwstr>22. November 2016</vt:lpwstr>
  </property>
  <property fmtid="{D5CDD505-2E9C-101B-9397-08002B2CF9AE}" pid="92" name="FSC#FSCLAKIS@15.1000:Unterschrieben_von">
    <vt:lpwstr>Dr. R o ß m a n i t h_x000b_Abteilungsleiter</vt:lpwstr>
  </property>
  <property fmtid="{D5CDD505-2E9C-101B-9397-08002B2CF9AE}" pid="93" name="FSC#FSCLAKIS@15.1000:Unterschrieben2_am">
    <vt:lpwstr/>
  </property>
  <property fmtid="{D5CDD505-2E9C-101B-9397-08002B2CF9AE}" pid="94" name="FSC#FSCLAKIS@15.1000:Unterschrieben2_von">
    <vt:lpwstr/>
  </property>
  <property fmtid="{D5CDD505-2E9C-101B-9397-08002B2CF9AE}" pid="95" name="FSC#FSCLAKIS@15.1000:Unterschrieben_von_Tit_VN_NN_gsp">
    <vt:lpwstr>Dr. Wigbert R o ß m a n i t h_x000b_Abteilungsleiter</vt:lpwstr>
  </property>
  <property fmtid="{D5CDD505-2E9C-101B-9397-08002B2CF9AE}" pid="96" name="FSC#FSCLAKIS@15.1000:Unterschrieben_von_Tit_VN_NN_ng">
    <vt:lpwstr>Dr. Wigbert Roßmanith_x000b_Abteilungsleiter</vt:lpwstr>
  </property>
  <property fmtid="{D5CDD505-2E9C-101B-9397-08002B2CF9AE}" pid="97" name="FSC#FSCLAKIS@15.1000:Gesperrt_Bearbeiter">
    <vt:lpwstr>Dr. R i e d l</vt:lpwstr>
  </property>
  <property fmtid="{D5CDD505-2E9C-101B-9397-08002B2CF9AE}" pid="98" name="FSC#FSCLAKIS@15.1000:Systemaenderungszeitpunkt">
    <vt:lpwstr>22. November 2016</vt:lpwstr>
  </property>
  <property fmtid="{D5CDD505-2E9C-101B-9397-08002B2CF9AE}" pid="99" name="FSC#FSCLAKIS@15.1000:Eingangsdatum_ON">
    <vt:lpwstr/>
  </property>
  <property fmtid="{D5CDD505-2E9C-101B-9397-08002B2CF9AE}" pid="100" name="FSC#FSCLAKIS@15.1000:Frist_ON">
    <vt:lpwstr/>
  </property>
  <property fmtid="{D5CDD505-2E9C-101B-9397-08002B2CF9AE}" pid="101" name="FSC#FSCLAKIS@15.1000:Anmerkung_ON">
    <vt:lpwstr/>
  </property>
  <property fmtid="{D5CDD505-2E9C-101B-9397-08002B2CF9AE}" pid="102" name="FSC#FSCLAKIS@15.1000:Inhalt_ON">
    <vt:lpwstr/>
  </property>
  <property fmtid="{D5CDD505-2E9C-101B-9397-08002B2CF9AE}" pid="103" name="FSC#FSCLAKIS@15.1000:Hinweis_ON">
    <vt:lpwstr/>
  </property>
  <property fmtid="{D5CDD505-2E9C-101B-9397-08002B2CF9AE}" pid="104" name="FSC#FSCLAKIS@15.1000:Erledigung_ON">
    <vt:lpwstr/>
  </property>
  <property fmtid="{D5CDD505-2E9C-101B-9397-08002B2CF9AE}" pid="105" name="FSC#FSCLAKIS@15.1000:DVR">
    <vt:lpwstr>0059986</vt:lpwstr>
  </property>
  <property fmtid="{D5CDD505-2E9C-101B-9397-08002B2CF9AE}" pid="106" name="FSC#FSCLAKIS@15.1000:Eigentuemer_Objekt_Tit_VN_NN">
    <vt:lpwstr>Dr. Christina Riedl</vt:lpwstr>
  </property>
  <property fmtid="{D5CDD505-2E9C-101B-9397-08002B2CF9AE}" pid="107" name="FSC#FSCLAKIS@15.1000:DW_Eigentuemer_Objekt">
    <vt:lpwstr>12854</vt:lpwstr>
  </property>
  <property fmtid="{D5CDD505-2E9C-101B-9397-08002B2CF9AE}" pid="108" name="FSC#NOELLAKISFORMSPROP@1000.8803:xmldata3">
    <vt:lpwstr>keine Verkäufer</vt:lpwstr>
  </property>
  <property fmtid="{D5CDD505-2E9C-101B-9397-08002B2CF9AE}" pid="109" name="FSC#NOELLAKISFORMSPROP@1000.8803:xmldata3n">
    <vt:lpwstr>keine Verkäufer</vt:lpwstr>
  </property>
  <property fmtid="{D5CDD505-2E9C-101B-9397-08002B2CF9AE}" pid="110" name="FSC#NOELLAKISFORMSPROP@1000.8803:xmldata10">
    <vt:lpwstr>keine Käufer</vt:lpwstr>
  </property>
  <property fmtid="{D5CDD505-2E9C-101B-9397-08002B2CF9AE}" pid="111" name="FSC#NOELLAKISFORMSPROP@1000.8803:xmldata10n">
    <vt:lpwstr>keine Käufer</vt:lpwstr>
  </property>
  <property fmtid="{D5CDD505-2E9C-101B-9397-08002B2CF9AE}" pid="112" name="FSC#NOELLAKISFORMSPROP@1000.8803:xmldata100">
    <vt:lpwstr>kein Rechtsgeschäft</vt:lpwstr>
  </property>
  <property fmtid="{D5CDD505-2E9C-101B-9397-08002B2CF9AE}" pid="113" name="FSC#NOELLAKISFORMSPROP@1000.8803:xmldata100n">
    <vt:lpwstr>kein Rechtsgeschäft</vt:lpwstr>
  </property>
  <property fmtid="{D5CDD505-2E9C-101B-9397-08002B2CF9AE}" pid="114" name="FSC#NOELLAKISFORMSPROP@1000.8803:xmldata101">
    <vt:lpwstr>kein Datum</vt:lpwstr>
  </property>
  <property fmtid="{D5CDD505-2E9C-101B-9397-08002B2CF9AE}" pid="115" name="FSC#NOELLAKISFORMSPROP@1000.8803:xmldata101n">
    <vt:lpwstr>kein Datum</vt:lpwstr>
  </property>
  <property fmtid="{D5CDD505-2E9C-101B-9397-08002B2CF9AE}" pid="116" name="FSC#NOELLAKISFORMSPROP@1000.8803:xmldata102">
    <vt:lpwstr>Keine Aktenzahl des Rechtsgeschäfts erfasst</vt:lpwstr>
  </property>
  <property fmtid="{D5CDD505-2E9C-101B-9397-08002B2CF9AE}" pid="117" name="FSC#NOELLAKISFORMSPROP@1000.8803:xmldata102n">
    <vt:lpwstr>Keine Aktenzahl des Rechtsgeschäfts erfasst</vt:lpwstr>
  </property>
  <property fmtid="{D5CDD505-2E9C-101B-9397-08002B2CF9AE}" pid="118" name="FSC#NOELLAKISFORMSPROP@1000.8803:xmldata20">
    <vt:lpwstr>keine Grundstücke</vt:lpwstr>
  </property>
  <property fmtid="{D5CDD505-2E9C-101B-9397-08002B2CF9AE}" pid="119" name="FSC#NOELLAKISFORMSPROP@1000.8803:xmldata20n">
    <vt:lpwstr>keine Grundstücke</vt:lpwstr>
  </property>
  <property fmtid="{D5CDD505-2E9C-101B-9397-08002B2CF9AE}" pid="120" name="FSC#NOELLAKISFORMSPROP@1000.8803:xmldata103">
    <vt:lpwstr>Kein Zuschlag - Gericht erfasst</vt:lpwstr>
  </property>
  <property fmtid="{D5CDD505-2E9C-101B-9397-08002B2CF9AE}" pid="121" name="FSC#NOELLAKISFORMSPROP@1000.8803:xmldata103n">
    <vt:lpwstr>Kein Zuschlag - Gericht erfasst</vt:lpwstr>
  </property>
  <property fmtid="{D5CDD505-2E9C-101B-9397-08002B2CF9AE}" pid="122" name="FSC#NOELLAKISFORMSPROP@1000.8803:xmldata104">
    <vt:lpwstr>Kein Zuschlag - Datum erfasst</vt:lpwstr>
  </property>
  <property fmtid="{D5CDD505-2E9C-101B-9397-08002B2CF9AE}" pid="123" name="FSC#NOELLAKISFORMSPROP@1000.8803:xmldata104n">
    <vt:lpwstr>Kein Zuschlag - Datum erfasst</vt:lpwstr>
  </property>
  <property fmtid="{D5CDD505-2E9C-101B-9397-08002B2CF9AE}" pid="124" name="FSC#NOELLAKISFORMSPROP@1000.8803:xmldata105">
    <vt:lpwstr>Kein Zuschlag - Zahl erfasst</vt:lpwstr>
  </property>
  <property fmtid="{D5CDD505-2E9C-101B-9397-08002B2CF9AE}" pid="125" name="FSC#NOELLAKISFORMSPROP@1000.8803:xmldata105n">
    <vt:lpwstr>Kein Zuschlag - Zahl erfasst</vt:lpwstr>
  </property>
  <property fmtid="{D5CDD505-2E9C-101B-9397-08002B2CF9AE}" pid="126" name="FSC#NOELLAKISFORMSPROP@1000.8803:xmldata30">
    <vt:lpwstr>Kein Vertreter erfasst</vt:lpwstr>
  </property>
  <property fmtid="{D5CDD505-2E9C-101B-9397-08002B2CF9AE}" pid="127" name="FSC#NOELLAKISFORMSPROP@1000.8803:xmldata30n">
    <vt:lpwstr>Kein Vertreter erfasst</vt:lpwstr>
  </property>
  <property fmtid="{D5CDD505-2E9C-101B-9397-08002B2CF9AE}" pid="128" name="FSC#NOELLAKISFORMSPROP@1000.8803:xmldataVertrEnt">
    <vt:lpwstr>Kein Vertreter erfasst</vt:lpwstr>
  </property>
  <property fmtid="{D5CDD505-2E9C-101B-9397-08002B2CF9AE}" pid="129" name="FSC#NOELLAKISFORMSPROP@1000.8803:xmldataVertrEntn">
    <vt:lpwstr>Kein Vertreter erfasst</vt:lpwstr>
  </property>
  <property fmtid="{D5CDD505-2E9C-101B-9397-08002B2CF9AE}" pid="130" name="FSC#NOELLAKISFORMSPROP@1000.8803:xmldataGrundstEnt">
    <vt:lpwstr>keine Grundstücke</vt:lpwstr>
  </property>
  <property fmtid="{D5CDD505-2E9C-101B-9397-08002B2CF9AE}" pid="131" name="FSC#NOELLAKISFORMSPROP@1000.8803:xmldataGrundstEntn">
    <vt:lpwstr>keine Grundstücke</vt:lpwstr>
  </property>
  <property fmtid="{D5CDD505-2E9C-101B-9397-08002B2CF9AE}" pid="132" name="FSC#NOELLAKISFORMSPROP@1000.8803:xmldataGVAVerk">
    <vt:lpwstr>keine Verkäufer</vt:lpwstr>
  </property>
  <property fmtid="{D5CDD505-2E9C-101B-9397-08002B2CF9AE}" pid="133" name="FSC#NOELLAKISFORMSPROP@1000.8803:xmldataGVAVerkn">
    <vt:lpwstr>keine Verkäufer</vt:lpwstr>
  </property>
  <property fmtid="{D5CDD505-2E9C-101B-9397-08002B2CF9AE}" pid="134" name="FSC#NOELLAKISFORMSPROP@1000.8803:xmldataGVAKaeufer">
    <vt:lpwstr>keine Käufer</vt:lpwstr>
  </property>
  <property fmtid="{D5CDD505-2E9C-101B-9397-08002B2CF9AE}" pid="135" name="FSC#NOELLAKISFORMSPROP@1000.8803:xmldataGVAKaeufern">
    <vt:lpwstr>keine Käufer</vt:lpwstr>
  </property>
  <property fmtid="{D5CDD505-2E9C-101B-9397-08002B2CF9AE}" pid="136" name="FSC#NOELLAKISFORMSPROP@1000.8803:xmldataGVARechtsgesch">
    <vt:lpwstr>kein Rechtsgeschäft</vt:lpwstr>
  </property>
  <property fmtid="{D5CDD505-2E9C-101B-9397-08002B2CF9AE}" pid="137" name="FSC#NOELLAKISFORMSPROP@1000.8803:xmldataGVARechtsgeschn">
    <vt:lpwstr>kein Rechtsgeschäft</vt:lpwstr>
  </property>
  <property fmtid="{D5CDD505-2E9C-101B-9397-08002B2CF9AE}" pid="138" name="FSC#NOELLAKISFORMSPROP@1000.8803:xmldataGVA_RG_dat">
    <vt:lpwstr>kein Datum</vt:lpwstr>
  </property>
  <property fmtid="{D5CDD505-2E9C-101B-9397-08002B2CF9AE}" pid="139" name="FSC#NOELLAKISFORMSPROP@1000.8803:xmldataGVA_RG_datn">
    <vt:lpwstr>kein Datum</vt:lpwstr>
  </property>
  <property fmtid="{D5CDD505-2E9C-101B-9397-08002B2CF9AE}" pid="140" name="FSC#NOELLAKISFORMSPROP@1000.8803:xmldata_RG_Zahl_GVA">
    <vt:lpwstr>Keine Aktenzahl des Rechtsgeschäfts erfasst</vt:lpwstr>
  </property>
  <property fmtid="{D5CDD505-2E9C-101B-9397-08002B2CF9AE}" pid="141" name="FSC#NOELLAKISFORMSPROP@1000.8803:xmldata_RG_Zahl_GVAn">
    <vt:lpwstr>Keine Aktenzahl des Rechtsgeschäfts erfasst</vt:lpwstr>
  </property>
  <property fmtid="{D5CDD505-2E9C-101B-9397-08002B2CF9AE}" pid="142" name="FSC#NOELLAKISFORMSPROP@1000.8803:xmldata_grundstueck_GVA">
    <vt:lpwstr>keine Grundstücke</vt:lpwstr>
  </property>
  <property fmtid="{D5CDD505-2E9C-101B-9397-08002B2CF9AE}" pid="143" name="FSC#NOELLAKISFORMSPROP@1000.8803:xmldata_grundstueck_GVAn">
    <vt:lpwstr>keine Grundstücke</vt:lpwstr>
  </property>
  <property fmtid="{D5CDD505-2E9C-101B-9397-08002B2CF9AE}" pid="144" name="FSC#NOELLAKISFORMSPROP@1000.8803:xmldataZuschlagGVA">
    <vt:lpwstr>Kein Zuschlag - Gericht erfasst</vt:lpwstr>
  </property>
  <property fmtid="{D5CDD505-2E9C-101B-9397-08002B2CF9AE}" pid="145" name="FSC#NOELLAKISFORMSPROP@1000.8803:xmldataZuschlagGVAn">
    <vt:lpwstr>Kein Zuschlag - Gericht erfasst</vt:lpwstr>
  </property>
  <property fmtid="{D5CDD505-2E9C-101B-9397-08002B2CF9AE}" pid="146" name="FSC#NOELLAKISFORMSPROP@1000.8803:xmldata_ZuDat_GVA">
    <vt:lpwstr>Kein Zuschlag - Datum erfasst</vt:lpwstr>
  </property>
  <property fmtid="{D5CDD505-2E9C-101B-9397-08002B2CF9AE}" pid="147" name="FSC#NOELLAKISFORMSPROP@1000.8803:xmldata_ZuDat_GVAn">
    <vt:lpwstr>Kein Zuschlag - Datum erfasst</vt:lpwstr>
  </property>
  <property fmtid="{D5CDD505-2E9C-101B-9397-08002B2CF9AE}" pid="148" name="FSC#NOELLAKISFORMSPROP@1000.8803:xmldata_ZuZahl_GVA">
    <vt:lpwstr>Kein Zuschlag - Zahl erfasst</vt:lpwstr>
  </property>
  <property fmtid="{D5CDD505-2E9C-101B-9397-08002B2CF9AE}" pid="149" name="FSC#NOELLAKISFORMSPROP@1000.8803:xmldata_ZuZahl_GVAn">
    <vt:lpwstr>Kein Zuschlag - Zahl erfasst</vt:lpwstr>
  </property>
  <property fmtid="{D5CDD505-2E9C-101B-9397-08002B2CF9AE}" pid="150" name="FSC#NOELLAKISFORMSPROP@1000.8803:xmldata_Vertreter_GVA">
    <vt:lpwstr>Kein Vertreter erfasst</vt:lpwstr>
  </property>
  <property fmtid="{D5CDD505-2E9C-101B-9397-08002B2CF9AE}" pid="151" name="FSC#NOELLAKISFORMSPROP@1000.8803:xmldata_Vertreter_GVAn">
    <vt:lpwstr>Kein Vertreter erfasst</vt:lpwstr>
  </property>
  <property fmtid="{D5CDD505-2E9C-101B-9397-08002B2CF9AE}" pid="152" name="FSC#COOSYSTEM@1.1:Container">
    <vt:lpwstr>COO.1000.8802.32.9688757</vt:lpwstr>
  </property>
</Properties>
</file>